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F5DD91" w14:textId="7D1AC7AC" w:rsidR="00BC38DA" w:rsidRPr="009E0F91" w:rsidRDefault="00BC38DA" w:rsidP="00BC38DA">
      <w:pPr>
        <w:shd w:val="clear" w:color="auto" w:fill="FFFFFF"/>
        <w:spacing w:after="0" w:line="480" w:lineRule="auto"/>
        <w:jc w:val="center"/>
        <w:rPr>
          <w:rFonts w:ascii="Times New Roman" w:eastAsia="Times New Roman" w:hAnsi="Times New Roman" w:cs="Times New Roman"/>
          <w:kern w:val="0"/>
          <w:sz w:val="72"/>
          <w:szCs w:val="72"/>
          <w:lang w:eastAsia="en-CA"/>
          <w14:ligatures w14:val="none"/>
        </w:rPr>
      </w:pPr>
      <w:r w:rsidRPr="009E0F91">
        <w:rPr>
          <w:rFonts w:ascii="Arial" w:eastAsia="Times New Roman" w:hAnsi="Arial" w:cs="Arial"/>
          <w:kern w:val="0"/>
          <w:sz w:val="72"/>
          <w:szCs w:val="72"/>
          <w:lang w:eastAsia="en-CA"/>
          <w14:ligatures w14:val="none"/>
        </w:rPr>
        <w:t>Lab 1</w:t>
      </w:r>
      <w:r>
        <w:rPr>
          <w:rFonts w:ascii="Arial" w:eastAsia="Times New Roman" w:hAnsi="Arial" w:cs="Arial"/>
          <w:kern w:val="0"/>
          <w:sz w:val="72"/>
          <w:szCs w:val="72"/>
          <w:lang w:eastAsia="en-CA"/>
          <w14:ligatures w14:val="none"/>
        </w:rPr>
        <w:t>1</w:t>
      </w:r>
      <w:r w:rsidRPr="009E0F91">
        <w:rPr>
          <w:rFonts w:ascii="Times New Roman" w:eastAsia="Times New Roman" w:hAnsi="Times New Roman" w:cs="Times New Roman"/>
          <w:kern w:val="0"/>
          <w:sz w:val="72"/>
          <w:szCs w:val="72"/>
          <w:lang w:eastAsia="en-CA"/>
          <w14:ligatures w14:val="none"/>
        </w:rPr>
        <w:br/>
      </w:r>
      <w:r w:rsidRPr="009E0F91">
        <w:rPr>
          <w:rFonts w:ascii="Arial" w:eastAsia="Times New Roman" w:hAnsi="Arial" w:cs="Arial"/>
          <w:kern w:val="0"/>
          <w:sz w:val="72"/>
          <w:szCs w:val="72"/>
          <w:lang w:eastAsia="en-CA"/>
          <w14:ligatures w14:val="none"/>
        </w:rPr>
        <w:t>CST8</w:t>
      </w:r>
      <w:r>
        <w:rPr>
          <w:rFonts w:ascii="Arial" w:eastAsia="Times New Roman" w:hAnsi="Arial" w:cs="Arial"/>
          <w:kern w:val="0"/>
          <w:sz w:val="72"/>
          <w:szCs w:val="72"/>
          <w:lang w:eastAsia="en-CA"/>
          <w14:ligatures w14:val="none"/>
        </w:rPr>
        <w:t>912_011</w:t>
      </w:r>
      <w:r w:rsidRPr="009E0F91">
        <w:rPr>
          <w:rFonts w:ascii="Times New Roman" w:eastAsia="Times New Roman" w:hAnsi="Times New Roman" w:cs="Times New Roman"/>
          <w:kern w:val="0"/>
          <w:sz w:val="72"/>
          <w:szCs w:val="72"/>
          <w:lang w:eastAsia="en-CA"/>
          <w14:ligatures w14:val="none"/>
        </w:rPr>
        <w:br/>
      </w:r>
      <w:r>
        <w:rPr>
          <w:rFonts w:ascii="Arial" w:eastAsia="Times New Roman" w:hAnsi="Arial" w:cs="Arial"/>
          <w:kern w:val="0"/>
          <w:sz w:val="72"/>
          <w:szCs w:val="72"/>
          <w:lang w:eastAsia="en-CA"/>
          <w14:ligatures w14:val="none"/>
        </w:rPr>
        <w:t>Romeo De Guzman</w:t>
      </w:r>
      <w:r w:rsidRPr="009E0F91">
        <w:rPr>
          <w:rFonts w:ascii="Times New Roman" w:eastAsia="Times New Roman" w:hAnsi="Times New Roman" w:cs="Times New Roman"/>
          <w:kern w:val="0"/>
          <w:sz w:val="72"/>
          <w:szCs w:val="72"/>
          <w:lang w:eastAsia="en-CA"/>
          <w14:ligatures w14:val="none"/>
        </w:rPr>
        <w:br/>
      </w:r>
      <w:r>
        <w:rPr>
          <w:rFonts w:ascii="Arial" w:eastAsia="Times New Roman" w:hAnsi="Arial" w:cs="Arial"/>
          <w:kern w:val="0"/>
          <w:sz w:val="72"/>
          <w:szCs w:val="72"/>
          <w:lang w:eastAsia="en-CA"/>
          <w14:ligatures w14:val="none"/>
        </w:rPr>
        <w:t>degu0055</w:t>
      </w:r>
      <w:r w:rsidRPr="009E0F91">
        <w:rPr>
          <w:rFonts w:ascii="Times New Roman" w:eastAsia="Times New Roman" w:hAnsi="Times New Roman" w:cs="Times New Roman"/>
          <w:kern w:val="0"/>
          <w:sz w:val="72"/>
          <w:szCs w:val="72"/>
          <w:lang w:eastAsia="en-CA"/>
          <w14:ligatures w14:val="none"/>
        </w:rPr>
        <w:br/>
      </w:r>
      <w:r>
        <w:rPr>
          <w:rFonts w:ascii="Arial" w:eastAsia="Times New Roman" w:hAnsi="Arial" w:cs="Arial"/>
          <w:kern w:val="0"/>
          <w:sz w:val="72"/>
          <w:szCs w:val="72"/>
          <w:lang w:eastAsia="en-CA"/>
          <w14:ligatures w14:val="none"/>
        </w:rPr>
        <w:t>March</w:t>
      </w:r>
      <w:r w:rsidRPr="009E0F91">
        <w:rPr>
          <w:rFonts w:ascii="Arial" w:eastAsia="Times New Roman" w:hAnsi="Arial" w:cs="Arial"/>
          <w:kern w:val="0"/>
          <w:sz w:val="72"/>
          <w:szCs w:val="72"/>
          <w:lang w:eastAsia="en-CA"/>
          <w14:ligatures w14:val="none"/>
        </w:rPr>
        <w:t xml:space="preserve"> </w:t>
      </w:r>
      <w:r>
        <w:rPr>
          <w:rFonts w:ascii="Arial" w:eastAsia="Times New Roman" w:hAnsi="Arial" w:cs="Arial"/>
          <w:kern w:val="0"/>
          <w:sz w:val="72"/>
          <w:szCs w:val="72"/>
          <w:lang w:eastAsia="en-CA"/>
          <w14:ligatures w14:val="none"/>
        </w:rPr>
        <w:t>08</w:t>
      </w:r>
      <w:r w:rsidRPr="009E0F91">
        <w:rPr>
          <w:rFonts w:ascii="Arial" w:eastAsia="Times New Roman" w:hAnsi="Arial" w:cs="Arial"/>
          <w:kern w:val="0"/>
          <w:sz w:val="72"/>
          <w:szCs w:val="72"/>
          <w:lang w:eastAsia="en-CA"/>
          <w14:ligatures w14:val="none"/>
        </w:rPr>
        <w:t>, 20</w:t>
      </w:r>
      <w:r>
        <w:rPr>
          <w:rFonts w:ascii="Arial" w:eastAsia="Times New Roman" w:hAnsi="Arial" w:cs="Arial"/>
          <w:kern w:val="0"/>
          <w:sz w:val="72"/>
          <w:szCs w:val="72"/>
          <w:lang w:eastAsia="en-CA"/>
          <w14:ligatures w14:val="none"/>
        </w:rPr>
        <w:t>25</w:t>
      </w:r>
      <w:r>
        <w:rPr>
          <w:rFonts w:ascii="Arial" w:eastAsia="Times New Roman" w:hAnsi="Arial" w:cs="Arial"/>
          <w:kern w:val="0"/>
          <w:sz w:val="72"/>
          <w:szCs w:val="72"/>
          <w:lang w:eastAsia="en-CA"/>
          <w14:ligatures w14:val="none"/>
        </w:rPr>
        <w:br/>
        <w:t xml:space="preserve">Submitted </w:t>
      </w:r>
      <w:proofErr w:type="gramStart"/>
      <w:r>
        <w:rPr>
          <w:rFonts w:ascii="Arial" w:eastAsia="Times New Roman" w:hAnsi="Arial" w:cs="Arial"/>
          <w:kern w:val="0"/>
          <w:sz w:val="72"/>
          <w:szCs w:val="72"/>
          <w:lang w:eastAsia="en-CA"/>
          <w14:ligatures w14:val="none"/>
        </w:rPr>
        <w:t>to :</w:t>
      </w:r>
      <w:proofErr w:type="gramEnd"/>
      <w:r>
        <w:rPr>
          <w:rFonts w:ascii="Arial" w:eastAsia="Times New Roman" w:hAnsi="Arial" w:cs="Arial"/>
          <w:kern w:val="0"/>
          <w:sz w:val="72"/>
          <w:szCs w:val="72"/>
          <w:lang w:eastAsia="en-CA"/>
          <w14:ligatures w14:val="none"/>
        </w:rPr>
        <w:t xml:space="preserve"> </w:t>
      </w:r>
      <w:r>
        <w:rPr>
          <w:rFonts w:ascii="Arial" w:eastAsia="Times New Roman" w:hAnsi="Arial" w:cs="Arial"/>
          <w:kern w:val="0"/>
          <w:sz w:val="72"/>
          <w:szCs w:val="72"/>
          <w:lang w:eastAsia="en-CA"/>
          <w14:ligatures w14:val="none"/>
        </w:rPr>
        <w:br/>
        <w:t>Prof. Tanishq Bansal</w:t>
      </w:r>
    </w:p>
    <w:p w14:paraId="4241D2E0" w14:textId="77777777" w:rsidR="00BC38DA" w:rsidRDefault="00BC38DA" w:rsidP="00BC38DA">
      <w:pPr>
        <w:pStyle w:val="Heading1"/>
        <w:ind w:left="3600"/>
        <w:rPr>
          <w:rFonts w:asciiTheme="minorHAnsi" w:hAnsiTheme="minorHAnsi" w:cs="Arial"/>
          <w:b/>
          <w:color w:val="000000" w:themeColor="text1"/>
          <w:sz w:val="28"/>
          <w:szCs w:val="28"/>
        </w:rPr>
      </w:pPr>
      <w:r>
        <w:rPr>
          <w:rFonts w:asciiTheme="minorHAnsi" w:hAnsiTheme="minorHAnsi" w:cs="Arial"/>
          <w:b/>
          <w:color w:val="000000" w:themeColor="text1"/>
          <w:sz w:val="28"/>
          <w:szCs w:val="28"/>
        </w:rPr>
        <w:lastRenderedPageBreak/>
        <w:t xml:space="preserve">                                             </w:t>
      </w:r>
      <w:r>
        <w:rPr>
          <w:rFonts w:asciiTheme="minorHAnsi" w:hAnsiTheme="minorHAnsi" w:cs="Arial"/>
          <w:b/>
          <w:color w:val="000000" w:themeColor="text1"/>
          <w:sz w:val="28"/>
          <w:szCs w:val="28"/>
        </w:rPr>
        <w:br/>
      </w:r>
      <w:r>
        <w:rPr>
          <w:rFonts w:asciiTheme="minorHAnsi" w:hAnsiTheme="minorHAnsi" w:cs="Arial"/>
          <w:b/>
          <w:color w:val="000000" w:themeColor="text1"/>
          <w:sz w:val="28"/>
          <w:szCs w:val="28"/>
        </w:rPr>
        <w:br/>
        <w:t xml:space="preserve">   Lab Report Format</w:t>
      </w:r>
    </w:p>
    <w:p w14:paraId="7243B4FD" w14:textId="77777777" w:rsidR="00BC38DA" w:rsidRDefault="00BC38DA" w:rsidP="00BC38DA"/>
    <w:p w14:paraId="2A83310B" w14:textId="77777777" w:rsidR="00BC38DA" w:rsidRDefault="00BC38DA" w:rsidP="00BC38DA">
      <w:pPr>
        <w:rPr>
          <w:b/>
          <w:bCs/>
          <w:sz w:val="24"/>
          <w:szCs w:val="24"/>
        </w:rPr>
      </w:pPr>
      <w:r>
        <w:rPr>
          <w:b/>
          <w:bCs/>
          <w:sz w:val="24"/>
          <w:szCs w:val="24"/>
        </w:rPr>
        <w:t>Title</w:t>
      </w:r>
    </w:p>
    <w:p w14:paraId="1A83F0BB" w14:textId="77777777" w:rsidR="00CE1131" w:rsidRDefault="00CE1131" w:rsidP="00BC38DA">
      <w:pPr>
        <w:rPr>
          <w:sz w:val="24"/>
          <w:szCs w:val="24"/>
        </w:rPr>
      </w:pPr>
      <w:r w:rsidRPr="00CE1131">
        <w:rPr>
          <w:sz w:val="24"/>
          <w:szCs w:val="24"/>
        </w:rPr>
        <w:t>Azure Cloud Monitoring and Metrics Lab</w:t>
      </w:r>
    </w:p>
    <w:p w14:paraId="5D85ACEF" w14:textId="3E88A08C" w:rsidR="00BC38DA" w:rsidRDefault="00BC38DA" w:rsidP="00BC38DA">
      <w:pPr>
        <w:rPr>
          <w:b/>
          <w:bCs/>
          <w:sz w:val="24"/>
          <w:szCs w:val="24"/>
        </w:rPr>
      </w:pPr>
      <w:r>
        <w:rPr>
          <w:b/>
          <w:bCs/>
          <w:sz w:val="24"/>
          <w:szCs w:val="24"/>
        </w:rPr>
        <w:t>Introduction or Purpose</w:t>
      </w:r>
    </w:p>
    <w:p w14:paraId="6E9145B0" w14:textId="77777777" w:rsidR="00CE1131" w:rsidRDefault="00CE1131" w:rsidP="00BC38DA">
      <w:pPr>
        <w:rPr>
          <w:sz w:val="24"/>
          <w:szCs w:val="24"/>
        </w:rPr>
      </w:pPr>
      <w:r w:rsidRPr="00CE1131">
        <w:rPr>
          <w:sz w:val="24"/>
          <w:szCs w:val="24"/>
        </w:rPr>
        <w:t>Cloud Monitoring helps manage and track resources in a cloud environment by collecting metrics, events, and metadata. It automatically detects resources and offers visualization tools. In this lab, you’ll install the Cloud Monitoring agent, create an uptime check, set up an alert policy, and visualize CPU metrics for a Compute Engine instance.</w:t>
      </w:r>
    </w:p>
    <w:p w14:paraId="2B9AA468" w14:textId="0643B55C" w:rsidR="00BC38DA" w:rsidRDefault="00BC38DA" w:rsidP="00BC38DA">
      <w:pPr>
        <w:rPr>
          <w:b/>
          <w:bCs/>
          <w:sz w:val="24"/>
          <w:szCs w:val="24"/>
        </w:rPr>
      </w:pPr>
      <w:r>
        <w:rPr>
          <w:b/>
          <w:bCs/>
          <w:sz w:val="24"/>
          <w:szCs w:val="24"/>
        </w:rPr>
        <w:t>Steps covered in the lab</w:t>
      </w:r>
    </w:p>
    <w:p w14:paraId="28075F19" w14:textId="77777777" w:rsidR="00CE1131" w:rsidRPr="00CE1131" w:rsidRDefault="00CE1131" w:rsidP="00CE1131">
      <w:pPr>
        <w:rPr>
          <w:sz w:val="24"/>
          <w:szCs w:val="24"/>
        </w:rPr>
      </w:pPr>
      <w:r w:rsidRPr="00CE1131">
        <w:rPr>
          <w:sz w:val="24"/>
          <w:szCs w:val="24"/>
        </w:rPr>
        <w:t>• Create an uptime check for your resources (storage account and virtual machine) in Canada Central region.</w:t>
      </w:r>
    </w:p>
    <w:p w14:paraId="3DD81314" w14:textId="77777777" w:rsidR="00CE1131" w:rsidRPr="00CE1131" w:rsidRDefault="00CE1131" w:rsidP="00CE1131">
      <w:pPr>
        <w:rPr>
          <w:sz w:val="24"/>
          <w:szCs w:val="24"/>
        </w:rPr>
      </w:pPr>
      <w:r w:rsidRPr="00CE1131">
        <w:rPr>
          <w:sz w:val="24"/>
          <w:szCs w:val="24"/>
        </w:rPr>
        <w:t>• Define an alert policy for specific events.</w:t>
      </w:r>
    </w:p>
    <w:p w14:paraId="2560CDAB" w14:textId="77777777" w:rsidR="00CE1131" w:rsidRPr="00CE1131" w:rsidRDefault="00CE1131" w:rsidP="00CE1131">
      <w:pPr>
        <w:rPr>
          <w:sz w:val="24"/>
          <w:szCs w:val="24"/>
        </w:rPr>
      </w:pPr>
      <w:r w:rsidRPr="00CE1131">
        <w:rPr>
          <w:sz w:val="24"/>
          <w:szCs w:val="24"/>
        </w:rPr>
        <w:t>• Create a chart to show CPU metrics for your instance on the Cloud Monitoring dashboard.</w:t>
      </w:r>
    </w:p>
    <w:p w14:paraId="0DBEE613" w14:textId="77777777" w:rsidR="00CE1131" w:rsidRPr="00CE1131" w:rsidRDefault="00CE1131" w:rsidP="00CE1131">
      <w:pPr>
        <w:rPr>
          <w:sz w:val="24"/>
          <w:szCs w:val="24"/>
        </w:rPr>
      </w:pPr>
      <w:r w:rsidRPr="00CE1131">
        <w:rPr>
          <w:sz w:val="24"/>
          <w:szCs w:val="24"/>
        </w:rPr>
        <w:t>• Use log queries to interact with data.</w:t>
      </w:r>
    </w:p>
    <w:p w14:paraId="6F8D2F48" w14:textId="77777777" w:rsidR="00CE1131" w:rsidRPr="00CE1131" w:rsidRDefault="00CE1131" w:rsidP="00CE1131">
      <w:pPr>
        <w:rPr>
          <w:sz w:val="24"/>
          <w:szCs w:val="24"/>
        </w:rPr>
      </w:pPr>
      <w:r w:rsidRPr="00CE1131">
        <w:rPr>
          <w:sz w:val="24"/>
          <w:szCs w:val="24"/>
        </w:rPr>
        <w:t>• Create an Azure Data Factory in Canada Central region.</w:t>
      </w:r>
    </w:p>
    <w:p w14:paraId="165BC8D5" w14:textId="77777777" w:rsidR="00CE1131" w:rsidRPr="00CE1131" w:rsidRDefault="00CE1131" w:rsidP="00CE1131">
      <w:pPr>
        <w:rPr>
          <w:sz w:val="24"/>
          <w:szCs w:val="24"/>
        </w:rPr>
      </w:pPr>
      <w:r w:rsidRPr="00CE1131">
        <w:rPr>
          <w:sz w:val="24"/>
          <w:szCs w:val="24"/>
        </w:rPr>
        <w:t>• Create an Azure Log Analytics workspace in the same region.</w:t>
      </w:r>
    </w:p>
    <w:p w14:paraId="5A34479A" w14:textId="77777777" w:rsidR="00CE1131" w:rsidRPr="00CE1131" w:rsidRDefault="00CE1131" w:rsidP="00CE1131">
      <w:pPr>
        <w:rPr>
          <w:sz w:val="24"/>
          <w:szCs w:val="24"/>
        </w:rPr>
      </w:pPr>
      <w:r w:rsidRPr="00CE1131">
        <w:rPr>
          <w:sz w:val="24"/>
          <w:szCs w:val="24"/>
        </w:rPr>
        <w:t>• Configure Diagnostic settings for Azure Data Factory.</w:t>
      </w:r>
    </w:p>
    <w:p w14:paraId="22ABCFF0" w14:textId="77777777" w:rsidR="00CE1131" w:rsidRPr="00CE1131" w:rsidRDefault="00CE1131" w:rsidP="00CE1131">
      <w:pPr>
        <w:rPr>
          <w:sz w:val="24"/>
          <w:szCs w:val="24"/>
        </w:rPr>
      </w:pPr>
      <w:r w:rsidRPr="00CE1131">
        <w:rPr>
          <w:sz w:val="24"/>
          <w:szCs w:val="24"/>
        </w:rPr>
        <w:t>• Create and review a Log Solution for Azure Data Factory.</w:t>
      </w:r>
    </w:p>
    <w:p w14:paraId="345500BB" w14:textId="77777777" w:rsidR="00CE1131" w:rsidRPr="00CE1131" w:rsidRDefault="00CE1131" w:rsidP="00CE1131">
      <w:pPr>
        <w:rPr>
          <w:sz w:val="24"/>
          <w:szCs w:val="24"/>
        </w:rPr>
      </w:pPr>
      <w:r w:rsidRPr="00CE1131">
        <w:rPr>
          <w:sz w:val="24"/>
          <w:szCs w:val="24"/>
        </w:rPr>
        <w:t>• Set up Monitor Alerts for Azure Data Factory.</w:t>
      </w:r>
    </w:p>
    <w:p w14:paraId="5BA2FED0" w14:textId="77777777" w:rsidR="00CE1131" w:rsidRDefault="00CE1131" w:rsidP="00CE1131">
      <w:pPr>
        <w:rPr>
          <w:sz w:val="24"/>
          <w:szCs w:val="24"/>
        </w:rPr>
      </w:pPr>
      <w:r w:rsidRPr="00CE1131">
        <w:rPr>
          <w:sz w:val="24"/>
          <w:szCs w:val="24"/>
        </w:rPr>
        <w:t>• Delete all resources after the demo.</w:t>
      </w:r>
    </w:p>
    <w:p w14:paraId="7021400D" w14:textId="60ACAE2E" w:rsidR="00BC38DA" w:rsidRDefault="00BC38DA" w:rsidP="00CE1131">
      <w:pPr>
        <w:rPr>
          <w:b/>
          <w:bCs/>
          <w:sz w:val="24"/>
          <w:szCs w:val="24"/>
        </w:rPr>
      </w:pPr>
      <w:r>
        <w:rPr>
          <w:b/>
          <w:bCs/>
          <w:sz w:val="24"/>
          <w:szCs w:val="24"/>
        </w:rPr>
        <w:t>Results</w:t>
      </w:r>
    </w:p>
    <w:p w14:paraId="5336874D" w14:textId="77777777" w:rsidR="00F727E5" w:rsidRDefault="00F727E5" w:rsidP="00F727E5">
      <w:pPr>
        <w:rPr>
          <w:sz w:val="24"/>
          <w:szCs w:val="24"/>
        </w:rPr>
      </w:pPr>
      <w:r w:rsidRPr="00F727E5">
        <w:rPr>
          <w:sz w:val="24"/>
          <w:szCs w:val="24"/>
        </w:rPr>
        <w:t>Create Resources in Canada Central</w:t>
      </w:r>
    </w:p>
    <w:p w14:paraId="0B6DEF59" w14:textId="6E6BC520" w:rsidR="00F727E5" w:rsidRPr="00F727E5" w:rsidRDefault="00F727E5" w:rsidP="00F727E5">
      <w:pPr>
        <w:rPr>
          <w:sz w:val="24"/>
          <w:szCs w:val="24"/>
        </w:rPr>
      </w:pPr>
      <w:r>
        <w:rPr>
          <w:noProof/>
          <w:sz w:val="24"/>
          <w:szCs w:val="24"/>
        </w:rPr>
        <w:lastRenderedPageBreak/>
        <w:drawing>
          <wp:inline distT="0" distB="0" distL="0" distR="0" wp14:anchorId="3BAA630C" wp14:editId="3BECD2E2">
            <wp:extent cx="5943600" cy="3229610"/>
            <wp:effectExtent l="0" t="0" r="0" b="0"/>
            <wp:docPr id="667344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44078" name="Picture 1" descr="A screenshot of a computer&#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Pr>
          <w:noProof/>
          <w:sz w:val="24"/>
          <w:szCs w:val="24"/>
        </w:rPr>
        <w:drawing>
          <wp:inline distT="0" distB="0" distL="0" distR="0" wp14:anchorId="0D6FC051" wp14:editId="3F946B80">
            <wp:extent cx="5943600" cy="3229610"/>
            <wp:effectExtent l="0" t="0" r="0" b="0"/>
            <wp:docPr id="116448652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86522" name="Picture 2"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Pr>
          <w:noProof/>
          <w:sz w:val="24"/>
          <w:szCs w:val="24"/>
        </w:rPr>
        <w:lastRenderedPageBreak/>
        <w:drawing>
          <wp:inline distT="0" distB="0" distL="0" distR="0" wp14:anchorId="37764B25" wp14:editId="4827F2A4">
            <wp:extent cx="5943600" cy="3229610"/>
            <wp:effectExtent l="0" t="0" r="0" b="0"/>
            <wp:docPr id="43555292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2928" name="Picture 3"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6DF18A02" w14:textId="77777777" w:rsidR="00F727E5" w:rsidRDefault="00F727E5" w:rsidP="00F727E5">
      <w:pPr>
        <w:rPr>
          <w:sz w:val="24"/>
          <w:szCs w:val="24"/>
        </w:rPr>
      </w:pPr>
      <w:r w:rsidRPr="00F727E5">
        <w:rPr>
          <w:sz w:val="24"/>
          <w:szCs w:val="24"/>
        </w:rPr>
        <w:t>Create an Alert</w:t>
      </w:r>
    </w:p>
    <w:p w14:paraId="3F10BF07" w14:textId="4BC0CBC2" w:rsidR="00F727E5" w:rsidRPr="00F727E5" w:rsidRDefault="00F727E5" w:rsidP="00F727E5">
      <w:pPr>
        <w:rPr>
          <w:sz w:val="24"/>
          <w:szCs w:val="24"/>
        </w:rPr>
      </w:pPr>
      <w:r>
        <w:rPr>
          <w:noProof/>
          <w:sz w:val="24"/>
          <w:szCs w:val="24"/>
        </w:rPr>
        <w:lastRenderedPageBreak/>
        <w:drawing>
          <wp:inline distT="0" distB="0" distL="0" distR="0" wp14:anchorId="4F6B045A" wp14:editId="1B488521">
            <wp:extent cx="5943600" cy="3229610"/>
            <wp:effectExtent l="0" t="0" r="0" b="0"/>
            <wp:docPr id="134883809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8096" name="Picture 4"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Pr>
          <w:noProof/>
          <w:sz w:val="24"/>
          <w:szCs w:val="24"/>
        </w:rPr>
        <w:drawing>
          <wp:inline distT="0" distB="0" distL="0" distR="0" wp14:anchorId="27021CA6" wp14:editId="69A28801">
            <wp:extent cx="5943600" cy="3229610"/>
            <wp:effectExtent l="0" t="0" r="0" b="0"/>
            <wp:docPr id="27226277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62775" name="Picture 5"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Pr>
          <w:noProof/>
          <w:sz w:val="24"/>
          <w:szCs w:val="24"/>
        </w:rPr>
        <w:lastRenderedPageBreak/>
        <w:drawing>
          <wp:inline distT="0" distB="0" distL="0" distR="0" wp14:anchorId="45D8A5E4" wp14:editId="7872DD59">
            <wp:extent cx="5943600" cy="3229610"/>
            <wp:effectExtent l="0" t="0" r="0" b="0"/>
            <wp:docPr id="36193438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4383"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Pr>
          <w:noProof/>
          <w:sz w:val="24"/>
          <w:szCs w:val="24"/>
        </w:rPr>
        <w:drawing>
          <wp:inline distT="0" distB="0" distL="0" distR="0" wp14:anchorId="7F55C2ED" wp14:editId="5A368400">
            <wp:extent cx="5943600" cy="3229610"/>
            <wp:effectExtent l="0" t="0" r="0" b="0"/>
            <wp:docPr id="202020555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05559" name="Picture 7"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Pr>
          <w:noProof/>
          <w:sz w:val="24"/>
          <w:szCs w:val="24"/>
        </w:rPr>
        <w:lastRenderedPageBreak/>
        <w:drawing>
          <wp:inline distT="0" distB="0" distL="0" distR="0" wp14:anchorId="3A99FE25" wp14:editId="2B93A53B">
            <wp:extent cx="5943600" cy="3229610"/>
            <wp:effectExtent l="0" t="0" r="0" b="0"/>
            <wp:docPr id="125930221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2213" name="Picture 8"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Pr>
          <w:noProof/>
          <w:sz w:val="24"/>
          <w:szCs w:val="24"/>
        </w:rPr>
        <w:drawing>
          <wp:inline distT="0" distB="0" distL="0" distR="0" wp14:anchorId="1625D10E" wp14:editId="2EBD347F">
            <wp:extent cx="5943600" cy="1005205"/>
            <wp:effectExtent l="0" t="0" r="0" b="0"/>
            <wp:docPr id="590175500" name="Picture 9"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75500" name="Picture 9" descr="A black and white screen with whit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05205"/>
                    </a:xfrm>
                    <a:prstGeom prst="rect">
                      <a:avLst/>
                    </a:prstGeom>
                  </pic:spPr>
                </pic:pic>
              </a:graphicData>
            </a:graphic>
          </wp:inline>
        </w:drawing>
      </w:r>
      <w:r>
        <w:rPr>
          <w:noProof/>
          <w:sz w:val="24"/>
          <w:szCs w:val="24"/>
        </w:rPr>
        <w:drawing>
          <wp:inline distT="0" distB="0" distL="0" distR="0" wp14:anchorId="4375ED2C" wp14:editId="02A92A02">
            <wp:extent cx="5943600" cy="3229610"/>
            <wp:effectExtent l="0" t="0" r="0" b="0"/>
            <wp:docPr id="197605710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57102" name="Picture 10"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Pr>
          <w:noProof/>
          <w:sz w:val="24"/>
          <w:szCs w:val="24"/>
        </w:rPr>
        <w:lastRenderedPageBreak/>
        <w:drawing>
          <wp:inline distT="0" distB="0" distL="0" distR="0" wp14:anchorId="6F070DAC" wp14:editId="0297551F">
            <wp:extent cx="5943600" cy="3229610"/>
            <wp:effectExtent l="0" t="0" r="0" b="0"/>
            <wp:docPr id="88815219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52191" name="Picture 1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Pr>
          <w:noProof/>
          <w:sz w:val="24"/>
          <w:szCs w:val="24"/>
        </w:rPr>
        <w:drawing>
          <wp:inline distT="0" distB="0" distL="0" distR="0" wp14:anchorId="3E55B3B5" wp14:editId="22CF37AB">
            <wp:extent cx="5943600" cy="3229610"/>
            <wp:effectExtent l="0" t="0" r="0" b="0"/>
            <wp:docPr id="143279460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94605" name="Picture 1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66486449" w14:textId="77777777" w:rsidR="00F727E5" w:rsidRDefault="00F727E5" w:rsidP="00F727E5">
      <w:pPr>
        <w:rPr>
          <w:sz w:val="24"/>
          <w:szCs w:val="24"/>
        </w:rPr>
      </w:pPr>
      <w:r w:rsidRPr="00F727E5">
        <w:rPr>
          <w:sz w:val="24"/>
          <w:szCs w:val="24"/>
        </w:rPr>
        <w:t>Create a Chart for CPU Metrics in Cloud Monitoring</w:t>
      </w:r>
    </w:p>
    <w:p w14:paraId="1A4A30A2" w14:textId="6FCC6662" w:rsidR="00F727E5" w:rsidRPr="00F727E5" w:rsidRDefault="00F727E5" w:rsidP="00F727E5">
      <w:pPr>
        <w:rPr>
          <w:sz w:val="24"/>
          <w:szCs w:val="24"/>
        </w:rPr>
      </w:pPr>
      <w:r>
        <w:rPr>
          <w:noProof/>
          <w:sz w:val="24"/>
          <w:szCs w:val="24"/>
        </w:rPr>
        <w:lastRenderedPageBreak/>
        <w:drawing>
          <wp:inline distT="0" distB="0" distL="0" distR="0" wp14:anchorId="0EB22314" wp14:editId="039268E8">
            <wp:extent cx="5943600" cy="3229610"/>
            <wp:effectExtent l="0" t="0" r="0" b="0"/>
            <wp:docPr id="110210332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03329" name="Picture 1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Pr>
          <w:noProof/>
          <w:sz w:val="24"/>
          <w:szCs w:val="24"/>
        </w:rPr>
        <w:drawing>
          <wp:inline distT="0" distB="0" distL="0" distR="0" wp14:anchorId="0F80A12F" wp14:editId="648CAB3E">
            <wp:extent cx="5943600" cy="3229610"/>
            <wp:effectExtent l="0" t="0" r="0" b="0"/>
            <wp:docPr id="37704627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46273" name="Picture 14"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023C4493" w14:textId="77777777" w:rsidR="00F727E5" w:rsidRDefault="00F727E5" w:rsidP="00F727E5">
      <w:pPr>
        <w:rPr>
          <w:sz w:val="24"/>
          <w:szCs w:val="24"/>
        </w:rPr>
      </w:pPr>
      <w:r w:rsidRPr="00F727E5">
        <w:rPr>
          <w:sz w:val="24"/>
          <w:szCs w:val="24"/>
        </w:rPr>
        <w:t>Use Log Queries to Interact with Data</w:t>
      </w:r>
    </w:p>
    <w:p w14:paraId="5196289C" w14:textId="1AF6C5E5" w:rsidR="00F727E5" w:rsidRPr="00F727E5" w:rsidRDefault="00F727E5" w:rsidP="00F727E5">
      <w:pPr>
        <w:rPr>
          <w:sz w:val="24"/>
          <w:szCs w:val="24"/>
        </w:rPr>
      </w:pPr>
      <w:r>
        <w:rPr>
          <w:noProof/>
          <w:sz w:val="24"/>
          <w:szCs w:val="24"/>
        </w:rPr>
        <w:lastRenderedPageBreak/>
        <w:drawing>
          <wp:inline distT="0" distB="0" distL="0" distR="0" wp14:anchorId="08129080" wp14:editId="69906C03">
            <wp:extent cx="5943600" cy="3351530"/>
            <wp:effectExtent l="0" t="0" r="0" b="1270"/>
            <wp:docPr id="129137308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73086" name="Picture 15"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5D1F7F23" w14:textId="77777777" w:rsidR="00F727E5" w:rsidRDefault="00F727E5" w:rsidP="00F727E5">
      <w:pPr>
        <w:rPr>
          <w:sz w:val="24"/>
          <w:szCs w:val="24"/>
        </w:rPr>
      </w:pPr>
      <w:r w:rsidRPr="00F727E5">
        <w:rPr>
          <w:sz w:val="24"/>
          <w:szCs w:val="24"/>
        </w:rPr>
        <w:t>Create azure data factory in Canada central region</w:t>
      </w:r>
    </w:p>
    <w:p w14:paraId="557F8E14" w14:textId="0C6F092B" w:rsidR="00F727E5" w:rsidRPr="00F727E5" w:rsidRDefault="00F727E5" w:rsidP="00F727E5">
      <w:pPr>
        <w:rPr>
          <w:sz w:val="24"/>
          <w:szCs w:val="24"/>
        </w:rPr>
      </w:pPr>
      <w:r>
        <w:rPr>
          <w:noProof/>
          <w:sz w:val="24"/>
          <w:szCs w:val="24"/>
        </w:rPr>
        <w:drawing>
          <wp:inline distT="0" distB="0" distL="0" distR="0" wp14:anchorId="1ABF76D6" wp14:editId="57AB8169">
            <wp:extent cx="5943600" cy="3351530"/>
            <wp:effectExtent l="0" t="0" r="0" b="1270"/>
            <wp:docPr id="214383512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35128" name="Picture 16"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1C5D435A" w14:textId="77777777" w:rsidR="00F727E5" w:rsidRDefault="00F727E5" w:rsidP="00F727E5">
      <w:pPr>
        <w:rPr>
          <w:sz w:val="24"/>
          <w:szCs w:val="24"/>
        </w:rPr>
      </w:pPr>
      <w:r w:rsidRPr="00F727E5">
        <w:rPr>
          <w:sz w:val="24"/>
          <w:szCs w:val="24"/>
        </w:rPr>
        <w:t xml:space="preserve">Create Azure Log Analytics workspace in same region as other resources </w:t>
      </w:r>
    </w:p>
    <w:p w14:paraId="034A6D63" w14:textId="675CC3B4" w:rsidR="00F727E5" w:rsidRPr="00F727E5" w:rsidRDefault="00F727E5" w:rsidP="00F727E5">
      <w:pPr>
        <w:rPr>
          <w:sz w:val="24"/>
          <w:szCs w:val="24"/>
        </w:rPr>
      </w:pPr>
      <w:r>
        <w:rPr>
          <w:noProof/>
          <w:sz w:val="24"/>
          <w:szCs w:val="24"/>
        </w:rPr>
        <w:lastRenderedPageBreak/>
        <w:drawing>
          <wp:inline distT="0" distB="0" distL="0" distR="0" wp14:anchorId="6CCCBC23" wp14:editId="4A7077AA">
            <wp:extent cx="5943600" cy="3351530"/>
            <wp:effectExtent l="0" t="0" r="0" b="1270"/>
            <wp:docPr id="10441350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3500" name="Picture 1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40ED91D0" w14:textId="77777777" w:rsidR="00F727E5" w:rsidRDefault="00F727E5" w:rsidP="00F727E5">
      <w:pPr>
        <w:rPr>
          <w:sz w:val="24"/>
          <w:szCs w:val="24"/>
        </w:rPr>
      </w:pPr>
      <w:r w:rsidRPr="00F727E5">
        <w:rPr>
          <w:sz w:val="24"/>
          <w:szCs w:val="24"/>
        </w:rPr>
        <w:t>Configure Diagnostic settings for Azure Data Factory</w:t>
      </w:r>
    </w:p>
    <w:p w14:paraId="2AB922AA" w14:textId="3ACFD231" w:rsidR="00F727E5" w:rsidRPr="00F727E5" w:rsidRDefault="00F727E5" w:rsidP="00F727E5">
      <w:pPr>
        <w:rPr>
          <w:sz w:val="24"/>
          <w:szCs w:val="24"/>
        </w:rPr>
      </w:pPr>
      <w:r>
        <w:rPr>
          <w:noProof/>
          <w:sz w:val="24"/>
          <w:szCs w:val="24"/>
        </w:rPr>
        <w:drawing>
          <wp:inline distT="0" distB="0" distL="0" distR="0" wp14:anchorId="51BF7FFC" wp14:editId="450E2363">
            <wp:extent cx="5943600" cy="3351530"/>
            <wp:effectExtent l="0" t="0" r="0" b="1270"/>
            <wp:docPr id="50785925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9259" name="Picture 18"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74FFA24A" w14:textId="77777777" w:rsidR="00F727E5" w:rsidRDefault="00F727E5" w:rsidP="00F727E5">
      <w:pPr>
        <w:rPr>
          <w:sz w:val="24"/>
          <w:szCs w:val="24"/>
        </w:rPr>
      </w:pPr>
      <w:r w:rsidRPr="00F727E5">
        <w:rPr>
          <w:sz w:val="24"/>
          <w:szCs w:val="24"/>
        </w:rPr>
        <w:t>Create and review a Log Solution for the Azure Data Factory</w:t>
      </w:r>
    </w:p>
    <w:p w14:paraId="68D58A87" w14:textId="500EBBB9" w:rsidR="00F727E5" w:rsidRPr="00F727E5" w:rsidRDefault="00F727E5" w:rsidP="00F727E5">
      <w:pPr>
        <w:rPr>
          <w:sz w:val="24"/>
          <w:szCs w:val="24"/>
        </w:rPr>
      </w:pPr>
      <w:r>
        <w:rPr>
          <w:noProof/>
          <w:sz w:val="24"/>
          <w:szCs w:val="24"/>
        </w:rPr>
        <w:lastRenderedPageBreak/>
        <w:drawing>
          <wp:inline distT="0" distB="0" distL="0" distR="0" wp14:anchorId="60449201" wp14:editId="387D96C7">
            <wp:extent cx="5943600" cy="3351530"/>
            <wp:effectExtent l="0" t="0" r="0" b="1270"/>
            <wp:docPr id="10265239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399" name="Picture 19"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0E01E6E6" w14:textId="77777777" w:rsidR="00F727E5" w:rsidRDefault="00F727E5" w:rsidP="00F727E5">
      <w:pPr>
        <w:rPr>
          <w:sz w:val="24"/>
          <w:szCs w:val="24"/>
        </w:rPr>
      </w:pPr>
      <w:r w:rsidRPr="00F727E5">
        <w:rPr>
          <w:sz w:val="24"/>
          <w:szCs w:val="24"/>
        </w:rPr>
        <w:t>Setup Monitor Alerts for Azure Data Factory</w:t>
      </w:r>
    </w:p>
    <w:p w14:paraId="501CF273" w14:textId="6740EDEF" w:rsidR="00F727E5" w:rsidRPr="00F727E5" w:rsidRDefault="00F727E5" w:rsidP="00F727E5">
      <w:pPr>
        <w:rPr>
          <w:sz w:val="24"/>
          <w:szCs w:val="24"/>
        </w:rPr>
      </w:pPr>
      <w:r>
        <w:rPr>
          <w:noProof/>
          <w:sz w:val="24"/>
          <w:szCs w:val="24"/>
        </w:rPr>
        <w:lastRenderedPageBreak/>
        <w:drawing>
          <wp:inline distT="0" distB="0" distL="0" distR="0" wp14:anchorId="0D19286C" wp14:editId="7B0CE36C">
            <wp:extent cx="5943600" cy="3351530"/>
            <wp:effectExtent l="0" t="0" r="0" b="1270"/>
            <wp:docPr id="121820922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09224" name="Picture 20"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r>
        <w:rPr>
          <w:noProof/>
          <w:sz w:val="24"/>
          <w:szCs w:val="24"/>
        </w:rPr>
        <w:drawing>
          <wp:inline distT="0" distB="0" distL="0" distR="0" wp14:anchorId="6B73FAB3" wp14:editId="3AC38D34">
            <wp:extent cx="5943600" cy="3351530"/>
            <wp:effectExtent l="0" t="0" r="0" b="1270"/>
            <wp:docPr id="164566910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69107" name="Picture 2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r>
        <w:rPr>
          <w:noProof/>
          <w:sz w:val="24"/>
          <w:szCs w:val="24"/>
        </w:rPr>
        <w:lastRenderedPageBreak/>
        <w:drawing>
          <wp:inline distT="0" distB="0" distL="0" distR="0" wp14:anchorId="278C6CA1" wp14:editId="47BD0DB4">
            <wp:extent cx="5943600" cy="3351530"/>
            <wp:effectExtent l="0" t="0" r="0" b="1270"/>
            <wp:docPr id="126290063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00633" name="Picture 22"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r>
        <w:rPr>
          <w:noProof/>
          <w:sz w:val="24"/>
          <w:szCs w:val="24"/>
        </w:rPr>
        <w:drawing>
          <wp:inline distT="0" distB="0" distL="0" distR="0" wp14:anchorId="5DFFAF98" wp14:editId="5FA13D64">
            <wp:extent cx="5943600" cy="3351530"/>
            <wp:effectExtent l="0" t="0" r="0" b="1270"/>
            <wp:docPr id="45181606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6064" name="Picture 23"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r>
        <w:rPr>
          <w:noProof/>
          <w:sz w:val="24"/>
          <w:szCs w:val="24"/>
        </w:rPr>
        <w:lastRenderedPageBreak/>
        <w:drawing>
          <wp:inline distT="0" distB="0" distL="0" distR="0" wp14:anchorId="40F4D486" wp14:editId="108529CC">
            <wp:extent cx="5943600" cy="3351530"/>
            <wp:effectExtent l="0" t="0" r="0" b="1270"/>
            <wp:docPr id="84508877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8773" name="Picture 2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68B5A1FA" w14:textId="7A03BC53" w:rsidR="00B91912" w:rsidRDefault="00F727E5" w:rsidP="00F727E5">
      <w:pPr>
        <w:rPr>
          <w:sz w:val="24"/>
          <w:szCs w:val="24"/>
        </w:rPr>
      </w:pPr>
      <w:r w:rsidRPr="00F727E5">
        <w:rPr>
          <w:sz w:val="24"/>
          <w:szCs w:val="24"/>
        </w:rPr>
        <w:t>After demo delete all the resources created in the lab</w:t>
      </w:r>
    </w:p>
    <w:p w14:paraId="1FC8A8A6" w14:textId="7D790AD7" w:rsidR="00F727E5" w:rsidRDefault="00F727E5" w:rsidP="00F727E5">
      <w:r>
        <w:rPr>
          <w:noProof/>
        </w:rPr>
        <w:drawing>
          <wp:inline distT="0" distB="0" distL="0" distR="0" wp14:anchorId="27A1D8A9" wp14:editId="1D98F895">
            <wp:extent cx="5943600" cy="3351530"/>
            <wp:effectExtent l="0" t="0" r="0" b="1270"/>
            <wp:docPr id="19756246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465" name="Picture 2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sectPr w:rsidR="00F727E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232"/>
    <w:rsid w:val="00136232"/>
    <w:rsid w:val="00236081"/>
    <w:rsid w:val="003D007B"/>
    <w:rsid w:val="004977EE"/>
    <w:rsid w:val="005E6515"/>
    <w:rsid w:val="00B91912"/>
    <w:rsid w:val="00BC38DA"/>
    <w:rsid w:val="00CE1131"/>
    <w:rsid w:val="00E461C1"/>
    <w:rsid w:val="00EC021C"/>
    <w:rsid w:val="00F06A8A"/>
    <w:rsid w:val="00F727E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DA70EB1"/>
  <w15:chartTrackingRefBased/>
  <w15:docId w15:val="{868D6C02-4299-E041-A178-B2D87254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8DA"/>
    <w:pPr>
      <w:spacing w:line="259" w:lineRule="auto"/>
    </w:pPr>
    <w:rPr>
      <w:sz w:val="22"/>
      <w:szCs w:val="22"/>
    </w:rPr>
  </w:style>
  <w:style w:type="paragraph" w:styleId="Heading1">
    <w:name w:val="heading 1"/>
    <w:basedOn w:val="Normal"/>
    <w:next w:val="Normal"/>
    <w:link w:val="Heading1Char"/>
    <w:uiPriority w:val="9"/>
    <w:qFormat/>
    <w:rsid w:val="003D007B"/>
    <w:pPr>
      <w:keepNext/>
      <w:keepLines/>
      <w:spacing w:before="360" w:after="80" w:line="480"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D007B"/>
    <w:pPr>
      <w:keepNext/>
      <w:keepLines/>
      <w:spacing w:before="160" w:after="80" w:line="48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D007B"/>
    <w:pPr>
      <w:keepNext/>
      <w:keepLines/>
      <w:spacing w:before="160" w:after="80" w:line="480"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D007B"/>
    <w:pPr>
      <w:keepNext/>
      <w:keepLines/>
      <w:spacing w:before="80" w:after="40" w:line="480" w:lineRule="auto"/>
      <w:outlineLvl w:val="3"/>
    </w:pPr>
    <w:rPr>
      <w:rFonts w:eastAsiaTheme="majorEastAsia" w:cstheme="majorBidi"/>
      <w:i/>
      <w:iCs/>
      <w:color w:val="0F4761" w:themeColor="accent1" w:themeShade="BF"/>
      <w:sz w:val="24"/>
      <w:szCs w:val="24"/>
    </w:rPr>
  </w:style>
  <w:style w:type="paragraph" w:styleId="Heading5">
    <w:name w:val="heading 5"/>
    <w:basedOn w:val="Normal"/>
    <w:next w:val="Normal"/>
    <w:link w:val="Heading5Char"/>
    <w:uiPriority w:val="9"/>
    <w:semiHidden/>
    <w:unhideWhenUsed/>
    <w:qFormat/>
    <w:rsid w:val="003D007B"/>
    <w:pPr>
      <w:keepNext/>
      <w:keepLines/>
      <w:spacing w:before="80" w:after="40" w:line="480" w:lineRule="auto"/>
      <w:outlineLvl w:val="4"/>
    </w:pPr>
    <w:rPr>
      <w:rFonts w:eastAsiaTheme="majorEastAsia"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3D007B"/>
    <w:pPr>
      <w:keepNext/>
      <w:keepLines/>
      <w:spacing w:before="40" w:line="480" w:lineRule="auto"/>
      <w:outlineLvl w:val="5"/>
    </w:pPr>
    <w:rPr>
      <w:rFonts w:eastAsiaTheme="majorEastAsia"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3D007B"/>
    <w:pPr>
      <w:keepNext/>
      <w:keepLines/>
      <w:spacing w:before="40" w:line="480" w:lineRule="auto"/>
      <w:outlineLvl w:val="6"/>
    </w:pPr>
    <w:rPr>
      <w:rFonts w:eastAsiaTheme="majorEastAsia"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3D007B"/>
    <w:pPr>
      <w:keepNext/>
      <w:keepLines/>
      <w:spacing w:line="480" w:lineRule="auto"/>
      <w:outlineLvl w:val="7"/>
    </w:pPr>
    <w:rPr>
      <w:rFonts w:eastAsiaTheme="majorEastAsia"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3D007B"/>
    <w:pPr>
      <w:keepNext/>
      <w:keepLines/>
      <w:spacing w:line="480" w:lineRule="auto"/>
      <w:outlineLvl w:val="8"/>
    </w:pPr>
    <w:rPr>
      <w:rFonts w:eastAsiaTheme="majorEastAsia" w:cstheme="majorBid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07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D007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D007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D00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00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00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00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00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007B"/>
    <w:rPr>
      <w:rFonts w:eastAsiaTheme="majorEastAsia" w:cstheme="majorBidi"/>
      <w:color w:val="272727" w:themeColor="text1" w:themeTint="D8"/>
    </w:rPr>
  </w:style>
  <w:style w:type="paragraph" w:styleId="Title">
    <w:name w:val="Title"/>
    <w:basedOn w:val="Normal"/>
    <w:next w:val="Normal"/>
    <w:link w:val="TitleChar"/>
    <w:uiPriority w:val="10"/>
    <w:qFormat/>
    <w:rsid w:val="003D007B"/>
    <w:pPr>
      <w:spacing w:after="80" w:line="48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00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007B"/>
    <w:pPr>
      <w:numPr>
        <w:ilvl w:val="1"/>
      </w:numPr>
      <w:spacing w:line="480"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007B"/>
    <w:rPr>
      <w:rFonts w:eastAsiaTheme="majorEastAsia" w:cstheme="majorBidi"/>
      <w:color w:val="595959" w:themeColor="text1" w:themeTint="A6"/>
      <w:spacing w:val="15"/>
      <w:sz w:val="28"/>
      <w:szCs w:val="28"/>
    </w:rPr>
  </w:style>
  <w:style w:type="character" w:styleId="Strong">
    <w:name w:val="Strong"/>
    <w:basedOn w:val="DefaultParagraphFont"/>
    <w:uiPriority w:val="22"/>
    <w:qFormat/>
    <w:rsid w:val="003D007B"/>
    <w:rPr>
      <w:b/>
      <w:bCs/>
    </w:rPr>
  </w:style>
  <w:style w:type="paragraph" w:styleId="NoSpacing">
    <w:name w:val="No Spacing"/>
    <w:uiPriority w:val="1"/>
    <w:qFormat/>
    <w:rsid w:val="003D007B"/>
  </w:style>
  <w:style w:type="paragraph" w:styleId="ListParagraph">
    <w:name w:val="List Paragraph"/>
    <w:basedOn w:val="Normal"/>
    <w:uiPriority w:val="34"/>
    <w:qFormat/>
    <w:rsid w:val="003D007B"/>
    <w:pPr>
      <w:spacing w:line="480" w:lineRule="auto"/>
      <w:ind w:left="720"/>
      <w:contextualSpacing/>
    </w:pPr>
    <w:rPr>
      <w:sz w:val="24"/>
      <w:szCs w:val="24"/>
    </w:rPr>
  </w:style>
  <w:style w:type="paragraph" w:styleId="Quote">
    <w:name w:val="Quote"/>
    <w:basedOn w:val="Normal"/>
    <w:next w:val="Normal"/>
    <w:link w:val="QuoteChar"/>
    <w:uiPriority w:val="29"/>
    <w:qFormat/>
    <w:rsid w:val="003D007B"/>
    <w:pPr>
      <w:spacing w:before="160" w:line="480" w:lineRule="auto"/>
      <w:jc w:val="center"/>
    </w:pPr>
    <w:rPr>
      <w:i/>
      <w:iCs/>
      <w:color w:val="404040" w:themeColor="text1" w:themeTint="BF"/>
      <w:sz w:val="24"/>
      <w:szCs w:val="24"/>
    </w:rPr>
  </w:style>
  <w:style w:type="character" w:customStyle="1" w:styleId="QuoteChar">
    <w:name w:val="Quote Char"/>
    <w:basedOn w:val="DefaultParagraphFont"/>
    <w:link w:val="Quote"/>
    <w:uiPriority w:val="29"/>
    <w:rsid w:val="003D007B"/>
    <w:rPr>
      <w:i/>
      <w:iCs/>
      <w:color w:val="404040" w:themeColor="text1" w:themeTint="BF"/>
    </w:rPr>
  </w:style>
  <w:style w:type="paragraph" w:styleId="IntenseQuote">
    <w:name w:val="Intense Quote"/>
    <w:basedOn w:val="Normal"/>
    <w:next w:val="Normal"/>
    <w:link w:val="IntenseQuoteChar"/>
    <w:uiPriority w:val="30"/>
    <w:qFormat/>
    <w:rsid w:val="003D007B"/>
    <w:pPr>
      <w:pBdr>
        <w:top w:val="single" w:sz="4" w:space="10" w:color="0F4761" w:themeColor="accent1" w:themeShade="BF"/>
        <w:bottom w:val="single" w:sz="4" w:space="10" w:color="0F4761" w:themeColor="accent1" w:themeShade="BF"/>
      </w:pBdr>
      <w:spacing w:before="360" w:after="360" w:line="480" w:lineRule="auto"/>
      <w:ind w:left="864" w:right="864"/>
      <w:jc w:val="center"/>
    </w:pPr>
    <w:rPr>
      <w:i/>
      <w:iCs/>
      <w:color w:val="0F4761" w:themeColor="accent1" w:themeShade="BF"/>
      <w:sz w:val="24"/>
      <w:szCs w:val="24"/>
    </w:rPr>
  </w:style>
  <w:style w:type="character" w:customStyle="1" w:styleId="IntenseQuoteChar">
    <w:name w:val="Intense Quote Char"/>
    <w:basedOn w:val="DefaultParagraphFont"/>
    <w:link w:val="IntenseQuote"/>
    <w:uiPriority w:val="30"/>
    <w:rsid w:val="003D007B"/>
    <w:rPr>
      <w:i/>
      <w:iCs/>
      <w:color w:val="0F4761" w:themeColor="accent1" w:themeShade="BF"/>
    </w:rPr>
  </w:style>
  <w:style w:type="character" w:styleId="IntenseEmphasis">
    <w:name w:val="Intense Emphasis"/>
    <w:basedOn w:val="DefaultParagraphFont"/>
    <w:uiPriority w:val="21"/>
    <w:qFormat/>
    <w:rsid w:val="003D007B"/>
    <w:rPr>
      <w:i/>
      <w:iCs/>
      <w:color w:val="0F4761" w:themeColor="accent1" w:themeShade="BF"/>
    </w:rPr>
  </w:style>
  <w:style w:type="character" w:styleId="IntenseReference">
    <w:name w:val="Intense Reference"/>
    <w:basedOn w:val="DefaultParagraphFont"/>
    <w:uiPriority w:val="32"/>
    <w:qFormat/>
    <w:rsid w:val="003D007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672850">
      <w:bodyDiv w:val="1"/>
      <w:marLeft w:val="0"/>
      <w:marRight w:val="0"/>
      <w:marTop w:val="0"/>
      <w:marBottom w:val="0"/>
      <w:divBdr>
        <w:top w:val="none" w:sz="0" w:space="0" w:color="auto"/>
        <w:left w:val="none" w:sz="0" w:space="0" w:color="auto"/>
        <w:bottom w:val="none" w:sz="0" w:space="0" w:color="auto"/>
        <w:right w:val="none" w:sz="0" w:space="0" w:color="auto"/>
      </w:divBdr>
    </w:div>
    <w:div w:id="1339768582">
      <w:bodyDiv w:val="1"/>
      <w:marLeft w:val="0"/>
      <w:marRight w:val="0"/>
      <w:marTop w:val="0"/>
      <w:marBottom w:val="0"/>
      <w:divBdr>
        <w:top w:val="none" w:sz="0" w:space="0" w:color="auto"/>
        <w:left w:val="none" w:sz="0" w:space="0" w:color="auto"/>
        <w:bottom w:val="none" w:sz="0" w:space="0" w:color="auto"/>
        <w:right w:val="none" w:sz="0" w:space="0" w:color="auto"/>
      </w:divBdr>
    </w:div>
    <w:div w:id="1717972400">
      <w:bodyDiv w:val="1"/>
      <w:marLeft w:val="0"/>
      <w:marRight w:val="0"/>
      <w:marTop w:val="0"/>
      <w:marBottom w:val="0"/>
      <w:divBdr>
        <w:top w:val="none" w:sz="0" w:space="0" w:color="auto"/>
        <w:left w:val="none" w:sz="0" w:space="0" w:color="auto"/>
        <w:bottom w:val="none" w:sz="0" w:space="0" w:color="auto"/>
        <w:right w:val="none" w:sz="0" w:space="0" w:color="auto"/>
      </w:divBdr>
    </w:div>
    <w:div w:id="211747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258</Words>
  <Characters>1471</Characters>
  <Application>Microsoft Office Word</Application>
  <DocSecurity>0</DocSecurity>
  <Lines>12</Lines>
  <Paragraphs>3</Paragraphs>
  <ScaleCrop>false</ScaleCrop>
  <Company/>
  <LinksUpToDate>false</LinksUpToDate>
  <CharactersWithSpaces>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Romeo De Guzman II</dc:creator>
  <cp:keywords/>
  <dc:description/>
  <cp:lastModifiedBy>Romeo De Guzman II</cp:lastModifiedBy>
  <cp:revision>5</cp:revision>
  <dcterms:created xsi:type="dcterms:W3CDTF">2025-03-09T00:25:00Z</dcterms:created>
  <dcterms:modified xsi:type="dcterms:W3CDTF">2025-03-09T08:01:00Z</dcterms:modified>
</cp:coreProperties>
</file>